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94" w:rsidRDefault="00BA7494" w:rsidP="00BA7494">
      <w:pPr>
        <w:pStyle w:val="Heading1"/>
        <w:spacing w:before="90"/>
        <w:ind w:left="0" w:right="14"/>
        <w:jc w:val="center"/>
      </w:pPr>
      <w:r>
        <w:t>B.Sc.</w:t>
      </w:r>
      <w:r>
        <w:rPr>
          <w:spacing w:val="-2"/>
        </w:rPr>
        <w:t xml:space="preserve"> </w:t>
      </w:r>
      <w:r>
        <w:t>PHYSICS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</w:t>
      </w:r>
    </w:p>
    <w:p w:rsidR="00BA7494" w:rsidRDefault="00BA7494" w:rsidP="00BA7494">
      <w:pPr>
        <w:spacing w:before="140"/>
        <w:ind w:left="820" w:right="833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Mathematics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Combinations</w:t>
      </w:r>
    </w:p>
    <w:p w:rsidR="00BA7494" w:rsidRDefault="00BA7494" w:rsidP="00BA7494">
      <w:pPr>
        <w:pStyle w:val="BodyText"/>
        <w:spacing w:before="132"/>
        <w:ind w:left="821" w:right="833"/>
        <w:jc w:val="center"/>
      </w:pPr>
      <w:r>
        <w:t>[2020-21</w:t>
      </w:r>
      <w:r>
        <w:rPr>
          <w:spacing w:val="-1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onwards]</w:t>
      </w:r>
    </w:p>
    <w:p w:rsidR="00BA7494" w:rsidRDefault="00BA7494" w:rsidP="00BA7494">
      <w:pPr>
        <w:pStyle w:val="Heading1"/>
        <w:spacing w:before="144" w:line="360" w:lineRule="auto"/>
        <w:ind w:left="3387" w:right="3398"/>
        <w:jc w:val="center"/>
      </w:pPr>
      <w:r>
        <w:t>I Year B.Sc.-Physics: II Semester</w:t>
      </w:r>
      <w:r>
        <w:rPr>
          <w:spacing w:val="-57"/>
        </w:rPr>
        <w:t xml:space="preserve"> </w:t>
      </w:r>
      <w:r>
        <w:t>Course-II:</w:t>
      </w:r>
      <w:r>
        <w:rPr>
          <w:spacing w:val="-1"/>
        </w:rPr>
        <w:t xml:space="preserve"> </w:t>
      </w:r>
      <w:r>
        <w:t>WAVE OPTICS</w:t>
      </w:r>
    </w:p>
    <w:p w:rsidR="00BA7494" w:rsidRDefault="00BA7494" w:rsidP="00BA7494">
      <w:pPr>
        <w:pStyle w:val="BodyText"/>
        <w:spacing w:before="10"/>
        <w:rPr>
          <w:b/>
          <w:sz w:val="35"/>
        </w:rPr>
      </w:pPr>
    </w:p>
    <w:p w:rsidR="00BA7494" w:rsidRDefault="00BA7494" w:rsidP="00BA7494">
      <w:pPr>
        <w:tabs>
          <w:tab w:val="left" w:pos="7741"/>
        </w:tabs>
        <w:ind w:left="540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load</w:t>
      </w:r>
      <w:proofErr w:type="gramStart"/>
      <w:r>
        <w:rPr>
          <w:b/>
          <w:sz w:val="24"/>
        </w:rPr>
        <w:t>:60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z w:val="24"/>
        </w:rPr>
        <w:tab/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hrs/week</w:t>
      </w:r>
    </w:p>
    <w:p w:rsidR="00BA7494" w:rsidRDefault="00BA7494" w:rsidP="00BA7494">
      <w:pPr>
        <w:pStyle w:val="Heading1"/>
        <w:spacing w:before="140"/>
        <w:ind w:left="569"/>
      </w:pPr>
      <w:r>
        <w:t>-----------------------------------------------------------------------------------------------------------------</w:t>
      </w:r>
    </w:p>
    <w:p w:rsidR="00BA7494" w:rsidRDefault="00BA7494" w:rsidP="00BA7494">
      <w:pPr>
        <w:pStyle w:val="BodyText"/>
        <w:spacing w:before="10"/>
        <w:rPr>
          <w:b/>
          <w:sz w:val="25"/>
        </w:rPr>
      </w:pPr>
    </w:p>
    <w:p w:rsidR="00BA7494" w:rsidRDefault="00BA7494" w:rsidP="00BA7494">
      <w:pPr>
        <w:pStyle w:val="BodyText"/>
        <w:spacing w:line="360" w:lineRule="auto"/>
        <w:ind w:left="540" w:right="552"/>
        <w:jc w:val="both"/>
      </w:pPr>
      <w:r>
        <w:rPr>
          <w:b/>
        </w:rPr>
        <w:t>UNIT-I</w:t>
      </w:r>
      <w:r>
        <w:rPr>
          <w:b/>
          <w:spacing w:val="1"/>
        </w:rPr>
        <w:t xml:space="preserve"> </w:t>
      </w:r>
      <w:r>
        <w:rPr>
          <w:b/>
        </w:rPr>
        <w:t>Interference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light:</w:t>
      </w:r>
      <w:r>
        <w:rPr>
          <w:b/>
          <w:spacing w:val="1"/>
        </w:rPr>
        <w:t xml:space="preserve"> </w:t>
      </w:r>
      <w:r>
        <w:rPr>
          <w:b/>
        </w:rPr>
        <w:t>(12hrs)</w:t>
      </w:r>
      <w:r>
        <w:t>Introduction,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interference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 xml:space="preserve">Interference of light by division of wave front and </w:t>
      </w:r>
      <w:proofErr w:type="spellStart"/>
      <w:r>
        <w:t>amplitude,Phase</w:t>
      </w:r>
      <w:proofErr w:type="spellEnd"/>
      <w:r>
        <w:t xml:space="preserve"> change on reflection-</w:t>
      </w:r>
      <w:r>
        <w:rPr>
          <w:spacing w:val="1"/>
        </w:rPr>
        <w:t xml:space="preserve"> </w:t>
      </w:r>
      <w:r>
        <w:t xml:space="preserve">Stokes’ treatment, Lloyd’s single </w:t>
      </w:r>
      <w:proofErr w:type="spellStart"/>
      <w:r>
        <w:t>mirror,Interference</w:t>
      </w:r>
      <w:proofErr w:type="spellEnd"/>
      <w:r>
        <w:t xml:space="preserve"> in thin films: Plane parallel and wedge-</w:t>
      </w:r>
      <w:r>
        <w:rPr>
          <w:spacing w:val="1"/>
        </w:rPr>
        <w:t xml:space="preserve"> </w:t>
      </w:r>
      <w:r>
        <w:t>shaped</w:t>
      </w:r>
      <w:r>
        <w:rPr>
          <w:spacing w:val="14"/>
        </w:rPr>
        <w:t xml:space="preserve"> </w:t>
      </w:r>
      <w:r>
        <w:t>films,</w:t>
      </w:r>
      <w:r>
        <w:rPr>
          <w:spacing w:val="14"/>
        </w:rPr>
        <w:t xml:space="preserve"> </w:t>
      </w:r>
      <w:proofErr w:type="spellStart"/>
      <w:r>
        <w:t>colours</w:t>
      </w:r>
      <w:proofErr w:type="spellEnd"/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thin</w:t>
      </w:r>
      <w:r>
        <w:rPr>
          <w:spacing w:val="14"/>
        </w:rPr>
        <w:t xml:space="preserve"> </w:t>
      </w:r>
      <w:r>
        <w:t>films,</w:t>
      </w:r>
      <w:r>
        <w:rPr>
          <w:spacing w:val="17"/>
        </w:rPr>
        <w:t xml:space="preserve"> </w:t>
      </w:r>
      <w:r>
        <w:t>Newton’s</w:t>
      </w:r>
      <w:r>
        <w:rPr>
          <w:spacing w:val="15"/>
        </w:rPr>
        <w:t xml:space="preserve"> </w:t>
      </w:r>
      <w:r>
        <w:t>rings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reflected</w:t>
      </w:r>
      <w:r>
        <w:rPr>
          <w:spacing w:val="14"/>
        </w:rPr>
        <w:t xml:space="preserve"> </w:t>
      </w:r>
      <w:r>
        <w:t>light-Theory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experiment,</w:t>
      </w:r>
    </w:p>
    <w:p w:rsidR="00BA7494" w:rsidRDefault="00BA7494" w:rsidP="00BA7494">
      <w:pPr>
        <w:spacing w:line="360" w:lineRule="auto"/>
        <w:jc w:val="both"/>
      </w:pPr>
    </w:p>
    <w:p w:rsidR="00BA7494" w:rsidRDefault="00BA7494" w:rsidP="00BA7494">
      <w:pPr>
        <w:pStyle w:val="BodyText"/>
        <w:spacing w:before="76" w:line="360" w:lineRule="auto"/>
        <w:ind w:left="540" w:right="555"/>
        <w:jc w:val="both"/>
      </w:pPr>
      <w:proofErr w:type="gramStart"/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wavelength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monochromatic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Michelson</w:t>
      </w:r>
      <w:r>
        <w:rPr>
          <w:spacing w:val="1"/>
        </w:rPr>
        <w:t xml:space="preserve"> </w:t>
      </w:r>
      <w:r>
        <w:t>interferometer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wavelength.</w:t>
      </w:r>
      <w:proofErr w:type="gramEnd"/>
    </w:p>
    <w:p w:rsidR="00BA7494" w:rsidRDefault="00BA7494" w:rsidP="00BA7494">
      <w:pPr>
        <w:pStyle w:val="Heading1"/>
        <w:spacing w:before="166"/>
        <w:jc w:val="both"/>
      </w:pPr>
      <w:r>
        <w:t>UNIT-II</w:t>
      </w:r>
      <w:r>
        <w:rPr>
          <w:spacing w:val="-2"/>
        </w:rPr>
        <w:t xml:space="preserve"> </w:t>
      </w:r>
      <w:r>
        <w:t>Diffraction of</w:t>
      </w:r>
      <w:r>
        <w:rPr>
          <w:spacing w:val="-3"/>
        </w:rPr>
        <w:t xml:space="preserve"> </w:t>
      </w:r>
      <w:proofErr w:type="gramStart"/>
      <w:r>
        <w:t>light:</w:t>
      </w:r>
      <w:proofErr w:type="gramEnd"/>
      <w:r>
        <w:t>(12hrs)</w:t>
      </w:r>
    </w:p>
    <w:p w:rsidR="00BA7494" w:rsidRDefault="00BA7494" w:rsidP="00BA7494">
      <w:pPr>
        <w:pStyle w:val="BodyText"/>
        <w:spacing w:before="132" w:line="360" w:lineRule="auto"/>
        <w:ind w:left="540" w:right="552"/>
        <w:jc w:val="both"/>
      </w:pPr>
      <w:r>
        <w:t xml:space="preserve">Introduction, Types of diffraction: Fresnel and </w:t>
      </w:r>
      <w:proofErr w:type="spellStart"/>
      <w:r>
        <w:t>Fraunhoffer</w:t>
      </w:r>
      <w:proofErr w:type="spellEnd"/>
      <w:r>
        <w:t xml:space="preserve"> diffractions, Distinction between</w:t>
      </w:r>
      <w:r>
        <w:rPr>
          <w:spacing w:val="1"/>
        </w:rPr>
        <w:t xml:space="preserve"> </w:t>
      </w:r>
      <w:r>
        <w:t xml:space="preserve">Fresnel and </w:t>
      </w:r>
      <w:proofErr w:type="spellStart"/>
      <w:r>
        <w:t>Fraunhoffer</w:t>
      </w:r>
      <w:proofErr w:type="spellEnd"/>
      <w:r>
        <w:t xml:space="preserve"> </w:t>
      </w:r>
      <w:proofErr w:type="spellStart"/>
      <w:r>
        <w:t>diffraction</w:t>
      </w:r>
      <w:proofErr w:type="gramStart"/>
      <w:r>
        <w:t>,Fraunhoffer</w:t>
      </w:r>
      <w:proofErr w:type="spellEnd"/>
      <w:proofErr w:type="gramEnd"/>
      <w:r>
        <w:t xml:space="preserve"> diffraction at a single slit, Plane diffraction</w:t>
      </w:r>
      <w:r>
        <w:rPr>
          <w:spacing w:val="1"/>
        </w:rPr>
        <w:t xml:space="preserve"> </w:t>
      </w:r>
      <w:proofErr w:type="spellStart"/>
      <w:r>
        <w:t>grating,Determination</w:t>
      </w:r>
      <w:proofErr w:type="spellEnd"/>
      <w:r>
        <w:t xml:space="preserve"> of wavelength of light using diffraction grating, Resolving power of</w:t>
      </w:r>
      <w:r>
        <w:rPr>
          <w:spacing w:val="1"/>
        </w:rPr>
        <w:t xml:space="preserve"> </w:t>
      </w:r>
      <w:r>
        <w:t>grating, Fresnel’s half period zones, Explanation of rectilinear propagation of light,</w:t>
      </w:r>
      <w:r>
        <w:rPr>
          <w:spacing w:val="60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plate,</w:t>
      </w:r>
      <w:r>
        <w:rPr>
          <w:spacing w:val="-2"/>
        </w:rPr>
        <w:t xml:space="preserve"> </w:t>
      </w:r>
      <w:r>
        <w:t>comparison of zone</w:t>
      </w:r>
      <w:r>
        <w:rPr>
          <w:spacing w:val="-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with convex</w:t>
      </w:r>
      <w:r>
        <w:rPr>
          <w:spacing w:val="2"/>
        </w:rPr>
        <w:t xml:space="preserve"> </w:t>
      </w:r>
      <w:r>
        <w:t>lens.</w:t>
      </w:r>
    </w:p>
    <w:p w:rsidR="00BA7494" w:rsidRDefault="00BA7494" w:rsidP="00BA7494">
      <w:pPr>
        <w:pStyle w:val="Heading1"/>
        <w:spacing w:before="165"/>
        <w:jc w:val="both"/>
      </w:pPr>
      <w:r>
        <w:t>UNIT-III</w:t>
      </w:r>
      <w:r>
        <w:rPr>
          <w:spacing w:val="-2"/>
        </w:rPr>
        <w:t xml:space="preserve"> </w:t>
      </w:r>
      <w:proofErr w:type="spellStart"/>
      <w:r>
        <w:t>Polarisation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light:</w:t>
      </w:r>
      <w:proofErr w:type="gramEnd"/>
      <w:r>
        <w:t>(12hrs)</w:t>
      </w:r>
    </w:p>
    <w:p w:rsidR="00BA7494" w:rsidRDefault="00BA7494" w:rsidP="00BA7494">
      <w:pPr>
        <w:pStyle w:val="BodyText"/>
        <w:spacing w:before="134" w:line="360" w:lineRule="auto"/>
        <w:ind w:left="540" w:right="553"/>
        <w:jc w:val="both"/>
      </w:pPr>
      <w:r>
        <w:t>Polarized light: Methods of production of plane polarized light, Double refraction, Brewster’s</w:t>
      </w:r>
      <w:r>
        <w:rPr>
          <w:spacing w:val="1"/>
        </w:rPr>
        <w:t xml:space="preserve"> </w:t>
      </w:r>
      <w:r>
        <w:t xml:space="preserve">law, </w:t>
      </w:r>
      <w:proofErr w:type="spellStart"/>
      <w:r>
        <w:t>Malus</w:t>
      </w:r>
      <w:proofErr w:type="spellEnd"/>
      <w:r>
        <w:t xml:space="preserve"> law, </w:t>
      </w:r>
      <w:proofErr w:type="spellStart"/>
      <w:r>
        <w:t>Nicol</w:t>
      </w:r>
      <w:proofErr w:type="spellEnd"/>
      <w:r>
        <w:t xml:space="preserve"> prism, </w:t>
      </w:r>
      <w:proofErr w:type="spellStart"/>
      <w:r>
        <w:t>Nicol</w:t>
      </w:r>
      <w:proofErr w:type="spellEnd"/>
      <w:r>
        <w:t xml:space="preserve"> prism as polarizer and analyzer, Quarter wave plate, Half</w:t>
      </w:r>
      <w:r>
        <w:rPr>
          <w:spacing w:val="1"/>
        </w:rPr>
        <w:t xml:space="preserve"> </w:t>
      </w:r>
      <w:r>
        <w:t>wave plate, Plane, Circularly and Elliptically polarized light-Production and detection, Optical</w:t>
      </w:r>
      <w:r>
        <w:rPr>
          <w:spacing w:val="-57"/>
        </w:rPr>
        <w:t xml:space="preserve"> </w:t>
      </w:r>
      <w:r>
        <w:t>activity,</w:t>
      </w:r>
      <w:r>
        <w:rPr>
          <w:spacing w:val="23"/>
        </w:rPr>
        <w:t xml:space="preserve"> </w:t>
      </w:r>
      <w:r>
        <w:t>Laurent’s</w:t>
      </w:r>
      <w:r>
        <w:rPr>
          <w:spacing w:val="20"/>
        </w:rPr>
        <w:t xml:space="preserve"> </w:t>
      </w:r>
      <w:r>
        <w:t>half</w:t>
      </w:r>
      <w:r>
        <w:rPr>
          <w:spacing w:val="22"/>
        </w:rPr>
        <w:t xml:space="preserve"> </w:t>
      </w:r>
      <w:r>
        <w:t>shade</w:t>
      </w:r>
      <w:r>
        <w:rPr>
          <w:spacing w:val="20"/>
        </w:rPr>
        <w:t xml:space="preserve"> </w:t>
      </w:r>
      <w:proofErr w:type="spellStart"/>
      <w:r>
        <w:t>polarimeter</w:t>
      </w:r>
      <w:proofErr w:type="spellEnd"/>
      <w:r>
        <w:t>:</w:t>
      </w:r>
      <w:r>
        <w:rPr>
          <w:spacing w:val="23"/>
        </w:rPr>
        <w:t xml:space="preserve"> </w:t>
      </w:r>
      <w:r>
        <w:t>determination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specific</w:t>
      </w:r>
      <w:r>
        <w:rPr>
          <w:spacing w:val="19"/>
        </w:rPr>
        <w:t xml:space="preserve"> </w:t>
      </w:r>
      <w:r>
        <w:t>rotation,</w:t>
      </w:r>
      <w:r>
        <w:rPr>
          <w:spacing w:val="20"/>
        </w:rPr>
        <w:t xml:space="preserve"> </w:t>
      </w:r>
      <w:r>
        <w:t>Basic</w:t>
      </w:r>
      <w:r>
        <w:rPr>
          <w:spacing w:val="23"/>
        </w:rPr>
        <w:t xml:space="preserve"> </w:t>
      </w:r>
      <w:r>
        <w:t>principle</w:t>
      </w:r>
      <w:r>
        <w:rPr>
          <w:spacing w:val="-58"/>
        </w:rPr>
        <w:t xml:space="preserve"> </w:t>
      </w:r>
      <w:r>
        <w:t>of LCDs</w:t>
      </w:r>
    </w:p>
    <w:p w:rsidR="00BA7494" w:rsidRDefault="00BA7494" w:rsidP="00BA7494">
      <w:pPr>
        <w:pStyle w:val="BodyText"/>
        <w:rPr>
          <w:sz w:val="26"/>
        </w:rPr>
      </w:pPr>
    </w:p>
    <w:p w:rsidR="00BA7494" w:rsidRDefault="00BA7494" w:rsidP="00BA7494">
      <w:pPr>
        <w:pStyle w:val="BodyText"/>
        <w:rPr>
          <w:sz w:val="26"/>
        </w:rPr>
      </w:pPr>
    </w:p>
    <w:p w:rsidR="00BA7494" w:rsidRDefault="00BA7494" w:rsidP="00BA7494">
      <w:pPr>
        <w:pStyle w:val="BodyText"/>
        <w:rPr>
          <w:sz w:val="26"/>
        </w:rPr>
      </w:pPr>
    </w:p>
    <w:p w:rsidR="00BA7494" w:rsidRDefault="00BA7494" w:rsidP="00BA7494">
      <w:pPr>
        <w:pStyle w:val="BodyText"/>
        <w:spacing w:before="6"/>
        <w:rPr>
          <w:sz w:val="30"/>
        </w:rPr>
      </w:pPr>
    </w:p>
    <w:p w:rsidR="00BA7494" w:rsidRDefault="00BA7494" w:rsidP="00BA7494">
      <w:pPr>
        <w:pStyle w:val="BodyText"/>
        <w:tabs>
          <w:tab w:val="left" w:pos="8561"/>
        </w:tabs>
        <w:spacing w:line="357" w:lineRule="auto"/>
        <w:ind w:left="504" w:right="553" w:firstLine="36"/>
      </w:pPr>
      <w:r>
        <w:rPr>
          <w:b/>
        </w:rPr>
        <w:t>UNIT-IV</w:t>
      </w:r>
      <w:r>
        <w:rPr>
          <w:b/>
          <w:spacing w:val="-3"/>
        </w:rPr>
        <w:t xml:space="preserve"> </w:t>
      </w:r>
      <w:r>
        <w:rPr>
          <w:b/>
        </w:rPr>
        <w:t>Aberrations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Fibre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Optics:</w:t>
      </w:r>
      <w:r>
        <w:rPr>
          <w:b/>
        </w:rPr>
        <w:tab/>
        <w:t>(12hrs)</w:t>
      </w:r>
      <w:r>
        <w:rPr>
          <w:b/>
          <w:spacing w:val="1"/>
        </w:rPr>
        <w:t xml:space="preserve"> </w:t>
      </w:r>
      <w:r>
        <w:t>Monochromatic aberrations, Spherical aberration, Methods of minimizing spherical aberration,</w:t>
      </w:r>
      <w:r>
        <w:rPr>
          <w:spacing w:val="-57"/>
        </w:rPr>
        <w:t xml:space="preserve"> </w:t>
      </w:r>
      <w:r>
        <w:t>Coma,</w:t>
      </w:r>
      <w:r>
        <w:rPr>
          <w:spacing w:val="24"/>
        </w:rPr>
        <w:t xml:space="preserve"> </w:t>
      </w:r>
      <w:r>
        <w:t>Astigmatism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Curvature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field,</w:t>
      </w:r>
      <w:r>
        <w:rPr>
          <w:spacing w:val="25"/>
        </w:rPr>
        <w:t xml:space="preserve"> </w:t>
      </w:r>
      <w:r>
        <w:t>Distortion;</w:t>
      </w:r>
      <w:r>
        <w:rPr>
          <w:spacing w:val="25"/>
        </w:rPr>
        <w:t xml:space="preserve"> </w:t>
      </w:r>
      <w:r>
        <w:t>Chromatic</w:t>
      </w:r>
      <w:r>
        <w:rPr>
          <w:spacing w:val="24"/>
        </w:rPr>
        <w:t xml:space="preserve"> </w:t>
      </w:r>
      <w:r>
        <w:t>aberration-the</w:t>
      </w:r>
      <w:r>
        <w:rPr>
          <w:spacing w:val="25"/>
        </w:rPr>
        <w:t xml:space="preserve"> </w:t>
      </w:r>
      <w:r>
        <w:t>achromatic</w:t>
      </w:r>
      <w:r>
        <w:rPr>
          <w:spacing w:val="-57"/>
        </w:rPr>
        <w:t xml:space="preserve"> </w:t>
      </w:r>
      <w:r>
        <w:t>doublet;</w:t>
      </w:r>
      <w:r>
        <w:rPr>
          <w:spacing w:val="-1"/>
        </w:rPr>
        <w:t xml:space="preserve"> </w:t>
      </w:r>
      <w:proofErr w:type="spellStart"/>
      <w:r>
        <w:t>Achromatism</w:t>
      </w:r>
      <w:proofErr w:type="spellEnd"/>
      <w:r>
        <w:t xml:space="preserve"> for</w:t>
      </w:r>
      <w:r>
        <w:rPr>
          <w:spacing w:val="-1"/>
        </w:rPr>
        <w:t xml:space="preserve"> </w:t>
      </w:r>
      <w:r>
        <w:t>two lenses</w:t>
      </w:r>
      <w:r>
        <w:rPr>
          <w:spacing w:val="-1"/>
        </w:rPr>
        <w:t xml:space="preserve"> </w:t>
      </w:r>
      <w:r>
        <w:t>(</w:t>
      </w:r>
      <w:proofErr w:type="spellStart"/>
      <w:r>
        <w:t>i</w:t>
      </w:r>
      <w:proofErr w:type="spellEnd"/>
      <w:r>
        <w:t>) in contact</w:t>
      </w:r>
      <w:r>
        <w:rPr>
          <w:spacing w:val="2"/>
        </w:rPr>
        <w:t xml:space="preserve"> </w:t>
      </w:r>
      <w:r>
        <w:t>and (ii)</w:t>
      </w:r>
      <w:r>
        <w:rPr>
          <w:spacing w:val="-1"/>
        </w:rPr>
        <w:t xml:space="preserve"> </w:t>
      </w:r>
      <w:r>
        <w:t>separated 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distance.</w:t>
      </w:r>
    </w:p>
    <w:p w:rsidR="00BA7494" w:rsidRDefault="00BA7494" w:rsidP="00BA7494">
      <w:pPr>
        <w:pStyle w:val="BodyText"/>
        <w:spacing w:before="6" w:line="360" w:lineRule="auto"/>
        <w:ind w:left="523" w:right="559"/>
        <w:jc w:val="both"/>
      </w:pPr>
      <w:proofErr w:type="spellStart"/>
      <w:r>
        <w:lastRenderedPageBreak/>
        <w:t>Fibre</w:t>
      </w:r>
      <w:proofErr w:type="spellEnd"/>
      <w:r>
        <w:t xml:space="preserve"> optics: Introduction to Fibers, different types of fibers, rays and modes in an optical</w:t>
      </w:r>
      <w:r>
        <w:rPr>
          <w:spacing w:val="1"/>
        </w:rPr>
        <w:t xml:space="preserve"> </w:t>
      </w:r>
      <w:r>
        <w:t>fiber, 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fiber communication</w:t>
      </w:r>
      <w:r>
        <w:rPr>
          <w:spacing w:val="1"/>
        </w:rPr>
        <w:t xml:space="preserve"> </w:t>
      </w:r>
      <w:r>
        <w:t>(qualitative treatment</w:t>
      </w:r>
      <w:r>
        <w:rPr>
          <w:spacing w:val="60"/>
        </w:rPr>
        <w:t xml:space="preserve"> </w:t>
      </w:r>
      <w:r>
        <w:t>only), Advantages of fiber</w:t>
      </w:r>
      <w:r>
        <w:rPr>
          <w:spacing w:val="1"/>
        </w:rPr>
        <w:t xml:space="preserve"> </w:t>
      </w:r>
      <w:r>
        <w:t>optic</w:t>
      </w:r>
      <w:r>
        <w:rPr>
          <w:spacing w:val="-2"/>
        </w:rPr>
        <w:t xml:space="preserve"> </w:t>
      </w:r>
      <w:r>
        <w:t>communication.</w:t>
      </w:r>
    </w:p>
    <w:p w:rsidR="00BA7494" w:rsidRDefault="00BA7494" w:rsidP="00BA7494">
      <w:pPr>
        <w:pStyle w:val="Heading1"/>
        <w:spacing w:before="165"/>
        <w:jc w:val="both"/>
      </w:pPr>
      <w:r>
        <w:t>UNIT-V</w:t>
      </w:r>
      <w:r>
        <w:rPr>
          <w:spacing w:val="-3"/>
        </w:rPr>
        <w:t xml:space="preserve"> </w:t>
      </w:r>
      <w:proofErr w:type="spellStart"/>
      <w:r>
        <w:t>Lasersand</w:t>
      </w:r>
      <w:proofErr w:type="spellEnd"/>
      <w:r>
        <w:rPr>
          <w:spacing w:val="-1"/>
        </w:rPr>
        <w:t xml:space="preserve"> </w:t>
      </w:r>
      <w:proofErr w:type="gramStart"/>
      <w:r>
        <w:t>Holography:</w:t>
      </w:r>
      <w:proofErr w:type="gramEnd"/>
      <w:r>
        <w:t>(12hrs)</w:t>
      </w:r>
    </w:p>
    <w:p w:rsidR="00BA7494" w:rsidRDefault="00BA7494" w:rsidP="00BA7494">
      <w:pPr>
        <w:pStyle w:val="BodyText"/>
        <w:spacing w:before="132" w:line="360" w:lineRule="auto"/>
        <w:ind w:left="523" w:right="553"/>
        <w:jc w:val="both"/>
      </w:pPr>
      <w:r>
        <w:t>Lasers: Introduction, Spontaneous emission, stimulated emission, Population Inversion, Laser</w:t>
      </w:r>
      <w:r>
        <w:rPr>
          <w:spacing w:val="1"/>
        </w:rPr>
        <w:t xml:space="preserve"> </w:t>
      </w:r>
      <w:r>
        <w:t>principle,</w:t>
      </w:r>
      <w:r>
        <w:rPr>
          <w:spacing w:val="1"/>
        </w:rPr>
        <w:t xml:space="preserve"> </w:t>
      </w:r>
      <w:r>
        <w:t>Einstein</w:t>
      </w:r>
      <w:r>
        <w:rPr>
          <w:spacing w:val="1"/>
        </w:rPr>
        <w:t xml:space="preserve"> </w:t>
      </w:r>
      <w:r>
        <w:t>coefficients,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lasers-He-Ne</w:t>
      </w:r>
      <w:r>
        <w:rPr>
          <w:spacing w:val="1"/>
        </w:rPr>
        <w:t xml:space="preserve"> </w:t>
      </w:r>
      <w:r>
        <w:t>laser,</w:t>
      </w:r>
      <w:r>
        <w:rPr>
          <w:spacing w:val="1"/>
        </w:rPr>
        <w:t xml:space="preserve"> </w:t>
      </w:r>
      <w:r>
        <w:t>Ruby laser,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lasers;</w:t>
      </w:r>
      <w:r>
        <w:rPr>
          <w:spacing w:val="-1"/>
        </w:rPr>
        <w:t xml:space="preserve"> </w:t>
      </w:r>
      <w:r>
        <w:t>Holography:</w:t>
      </w:r>
      <w:r>
        <w:rPr>
          <w:spacing w:val="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of holography, Applications</w:t>
      </w:r>
      <w:r>
        <w:rPr>
          <w:spacing w:val="-1"/>
        </w:rPr>
        <w:t xml:space="preserve"> </w:t>
      </w:r>
      <w:r>
        <w:t>of holography</w:t>
      </w:r>
    </w:p>
    <w:p w:rsidR="00BA7494" w:rsidRDefault="00BA7494" w:rsidP="00BA7494">
      <w:pPr>
        <w:pStyle w:val="Heading1"/>
        <w:spacing w:before="165"/>
        <w:jc w:val="both"/>
      </w:pPr>
      <w:r>
        <w:t>REFERENCE</w:t>
      </w:r>
      <w:r>
        <w:rPr>
          <w:spacing w:val="-3"/>
        </w:rPr>
        <w:t xml:space="preserve"> </w:t>
      </w:r>
      <w:r>
        <w:t>BOOKS:</w:t>
      </w:r>
    </w:p>
    <w:p w:rsidR="00BA7494" w:rsidRDefault="00BA7494" w:rsidP="00BA7494">
      <w:pPr>
        <w:pStyle w:val="ListParagraph"/>
        <w:numPr>
          <w:ilvl w:val="0"/>
          <w:numId w:val="3"/>
        </w:numPr>
        <w:tabs>
          <w:tab w:val="left" w:pos="1248"/>
          <w:tab w:val="left" w:pos="1249"/>
        </w:tabs>
        <w:spacing w:before="134"/>
        <w:ind w:hanging="361"/>
        <w:rPr>
          <w:sz w:val="24"/>
        </w:rPr>
      </w:pPr>
      <w:proofErr w:type="spellStart"/>
      <w:r>
        <w:rPr>
          <w:sz w:val="24"/>
        </w:rPr>
        <w:t>BSc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Physics, Vol.2,</w:t>
      </w:r>
      <w:r>
        <w:rPr>
          <w:spacing w:val="-1"/>
          <w:sz w:val="24"/>
        </w:rPr>
        <w:t xml:space="preserve"> </w:t>
      </w:r>
      <w:r>
        <w:rPr>
          <w:sz w:val="24"/>
        </w:rPr>
        <w:t>Telugu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Akademy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Hyderabad</w:t>
      </w:r>
    </w:p>
    <w:p w:rsidR="00BA7494" w:rsidRDefault="00BA7494" w:rsidP="00BA7494">
      <w:pPr>
        <w:pStyle w:val="ListParagraph"/>
        <w:numPr>
          <w:ilvl w:val="0"/>
          <w:numId w:val="3"/>
        </w:numPr>
        <w:tabs>
          <w:tab w:val="left" w:pos="1248"/>
          <w:tab w:val="left" w:pos="124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Optics-N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Subramanyam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Brijlal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Co.</w:t>
      </w:r>
    </w:p>
    <w:p w:rsidR="00BA7494" w:rsidRDefault="00BA7494" w:rsidP="00BA7494">
      <w:pPr>
        <w:pStyle w:val="ListParagraph"/>
        <w:numPr>
          <w:ilvl w:val="0"/>
          <w:numId w:val="3"/>
        </w:numPr>
        <w:tabs>
          <w:tab w:val="left" w:pos="1248"/>
          <w:tab w:val="left" w:pos="1249"/>
        </w:tabs>
        <w:spacing w:before="140"/>
        <w:ind w:hanging="361"/>
        <w:rPr>
          <w:sz w:val="24"/>
        </w:rPr>
      </w:pPr>
      <w:r>
        <w:rPr>
          <w:sz w:val="24"/>
        </w:rPr>
        <w:t>Optics-</w:t>
      </w:r>
      <w:proofErr w:type="spellStart"/>
      <w:r>
        <w:rPr>
          <w:sz w:val="24"/>
        </w:rPr>
        <w:t>Murugeshan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Co.</w:t>
      </w:r>
    </w:p>
    <w:p w:rsidR="00BA7494" w:rsidRDefault="00BA7494" w:rsidP="00BA7494">
      <w:pPr>
        <w:rPr>
          <w:sz w:val="24"/>
        </w:rPr>
        <w:sectPr w:rsidR="00BA7494">
          <w:pgSz w:w="11910" w:h="16840"/>
          <w:pgMar w:top="1340" w:right="820" w:bottom="280" w:left="900" w:header="720" w:footer="720" w:gutter="0"/>
          <w:cols w:space="720"/>
        </w:sectPr>
      </w:pPr>
    </w:p>
    <w:p w:rsidR="00BA7494" w:rsidRDefault="00BA7494" w:rsidP="00BA7494">
      <w:pPr>
        <w:pStyle w:val="ListParagraph"/>
        <w:numPr>
          <w:ilvl w:val="0"/>
          <w:numId w:val="3"/>
        </w:numPr>
        <w:tabs>
          <w:tab w:val="left" w:pos="1248"/>
          <w:tab w:val="left" w:pos="1249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Unified</w:t>
      </w:r>
      <w:r>
        <w:rPr>
          <w:spacing w:val="-2"/>
          <w:sz w:val="24"/>
        </w:rPr>
        <w:t xml:space="preserve"> </w:t>
      </w: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Vol.IIOptics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Jai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PrakashNath&amp;Co.Ltd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Meerut</w:t>
      </w:r>
    </w:p>
    <w:p w:rsidR="00BA7494" w:rsidRDefault="00BA7494" w:rsidP="00BA7494">
      <w:pPr>
        <w:pStyle w:val="ListParagraph"/>
        <w:numPr>
          <w:ilvl w:val="0"/>
          <w:numId w:val="3"/>
        </w:numPr>
        <w:tabs>
          <w:tab w:val="left" w:pos="1248"/>
          <w:tab w:val="left" w:pos="1249"/>
        </w:tabs>
        <w:ind w:hanging="361"/>
        <w:rPr>
          <w:sz w:val="24"/>
        </w:rPr>
      </w:pPr>
      <w:proofErr w:type="spellStart"/>
      <w:r>
        <w:rPr>
          <w:sz w:val="24"/>
        </w:rPr>
        <w:t>Optics,F.A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Jenkins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H.G.White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</w:t>
      </w:r>
    </w:p>
    <w:p w:rsidR="00BA7494" w:rsidRDefault="00BA7494" w:rsidP="00BA7494">
      <w:pPr>
        <w:pStyle w:val="ListParagraph"/>
        <w:numPr>
          <w:ilvl w:val="0"/>
          <w:numId w:val="3"/>
        </w:numPr>
        <w:tabs>
          <w:tab w:val="left" w:pos="1248"/>
          <w:tab w:val="left" w:pos="1249"/>
        </w:tabs>
        <w:spacing w:before="139"/>
        <w:ind w:hanging="361"/>
        <w:rPr>
          <w:sz w:val="24"/>
        </w:rPr>
      </w:pPr>
      <w:r>
        <w:rPr>
          <w:sz w:val="24"/>
        </w:rPr>
        <w:t>Optics,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AjoyGhatak</w:t>
      </w:r>
      <w:proofErr w:type="gramStart"/>
      <w:r>
        <w:rPr>
          <w:sz w:val="24"/>
        </w:rPr>
        <w:t>,TataMcGraw</w:t>
      </w:r>
      <w:proofErr w:type="spellEnd"/>
      <w:proofErr w:type="gramEnd"/>
      <w:r>
        <w:rPr>
          <w:sz w:val="24"/>
        </w:rPr>
        <w:t>-Hill.</w:t>
      </w:r>
    </w:p>
    <w:p w:rsidR="00BA7494" w:rsidRDefault="00BA7494" w:rsidP="00BA7494">
      <w:pPr>
        <w:pStyle w:val="ListParagraph"/>
        <w:numPr>
          <w:ilvl w:val="0"/>
          <w:numId w:val="3"/>
        </w:numPr>
        <w:tabs>
          <w:tab w:val="left" w:pos="1248"/>
          <w:tab w:val="left" w:pos="1249"/>
        </w:tabs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of Lasers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Avadhanulu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Co.</w:t>
      </w:r>
    </w:p>
    <w:p w:rsidR="00BA7494" w:rsidRDefault="00BA7494" w:rsidP="00BA7494">
      <w:pPr>
        <w:pStyle w:val="ListParagraph"/>
        <w:numPr>
          <w:ilvl w:val="0"/>
          <w:numId w:val="3"/>
        </w:numPr>
        <w:tabs>
          <w:tab w:val="left" w:pos="1248"/>
          <w:tab w:val="left" w:pos="1249"/>
        </w:tabs>
        <w:spacing w:before="139"/>
        <w:ind w:hanging="361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Optics-</w:t>
      </w:r>
      <w:r>
        <w:rPr>
          <w:spacing w:val="-1"/>
          <w:sz w:val="24"/>
        </w:rPr>
        <w:t xml:space="preserve"> </w:t>
      </w:r>
      <w:r>
        <w:rPr>
          <w:sz w:val="24"/>
        </w:rPr>
        <w:t>BK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Mathur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Gopala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Printing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1995</w:t>
      </w:r>
    </w:p>
    <w:p w:rsidR="00BA7494" w:rsidRDefault="00BA7494" w:rsidP="00BA7494">
      <w:pPr>
        <w:rPr>
          <w:sz w:val="24"/>
        </w:rPr>
        <w:sectPr w:rsidR="00BA7494">
          <w:pgSz w:w="11910" w:h="16840"/>
          <w:pgMar w:top="1340" w:right="820" w:bottom="280" w:left="900" w:header="720" w:footer="720" w:gutter="0"/>
          <w:cols w:space="720"/>
        </w:sectPr>
      </w:pPr>
    </w:p>
    <w:p w:rsidR="00BA7494" w:rsidRDefault="00BA7494" w:rsidP="00BA7494">
      <w:pPr>
        <w:pStyle w:val="Heading1"/>
        <w:spacing w:before="61"/>
        <w:ind w:left="0" w:right="14"/>
        <w:jc w:val="center"/>
      </w:pPr>
      <w:r>
        <w:lastRenderedPageBreak/>
        <w:t>Practical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II:</w:t>
      </w:r>
      <w:r>
        <w:rPr>
          <w:spacing w:val="59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Optics</w:t>
      </w:r>
    </w:p>
    <w:p w:rsidR="00BA7494" w:rsidRDefault="00BA7494" w:rsidP="00BA7494">
      <w:pPr>
        <w:tabs>
          <w:tab w:val="left" w:pos="7201"/>
        </w:tabs>
        <w:spacing w:before="137"/>
        <w:ind w:right="9"/>
        <w:jc w:val="center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load</w:t>
      </w:r>
      <w:proofErr w:type="gramStart"/>
      <w:r>
        <w:rPr>
          <w:b/>
          <w:sz w:val="24"/>
        </w:rPr>
        <w:t>:30hrs</w:t>
      </w:r>
      <w:proofErr w:type="gramEnd"/>
      <w:r>
        <w:rPr>
          <w:b/>
          <w:sz w:val="24"/>
        </w:rPr>
        <w:tab/>
        <w:t>2 hrs/week</w:t>
      </w:r>
    </w:p>
    <w:p w:rsidR="00BA7494" w:rsidRDefault="00BA7494" w:rsidP="00BA7494">
      <w:pPr>
        <w:pStyle w:val="Heading1"/>
        <w:spacing w:before="139"/>
        <w:jc w:val="both"/>
      </w:pPr>
      <w:r>
        <w:t>Course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(</w:t>
      </w:r>
      <w:proofErr w:type="spellStart"/>
      <w:r>
        <w:t>Practicals</w:t>
      </w:r>
      <w:proofErr w:type="spellEnd"/>
      <w:r>
        <w:t>):</w:t>
      </w:r>
    </w:p>
    <w:p w:rsidR="00BA7494" w:rsidRDefault="00BA7494" w:rsidP="00BA7494">
      <w:pPr>
        <w:spacing w:before="132"/>
        <w:ind w:left="540"/>
        <w:jc w:val="both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successful 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this practical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 will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to,</w:t>
      </w:r>
    </w:p>
    <w:p w:rsidR="00BA7494" w:rsidRDefault="00BA7494" w:rsidP="00BA7494">
      <w:pPr>
        <w:pStyle w:val="ListParagraph"/>
        <w:numPr>
          <w:ilvl w:val="0"/>
          <w:numId w:val="2"/>
        </w:numPr>
        <w:tabs>
          <w:tab w:val="left" w:pos="1261"/>
        </w:tabs>
        <w:spacing w:before="139" w:line="360" w:lineRule="auto"/>
        <w:ind w:right="554"/>
        <w:jc w:val="both"/>
        <w:rPr>
          <w:i/>
          <w:sz w:val="24"/>
        </w:rPr>
      </w:pPr>
      <w:r>
        <w:rPr>
          <w:i/>
          <w:sz w:val="24"/>
        </w:rPr>
        <w:t>Gain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hands-on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spectrometer,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polarimeterand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measurements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wavelength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light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Newton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Ringsexperiment</w:t>
      </w:r>
      <w:proofErr w:type="spellEnd"/>
      <w:r>
        <w:rPr>
          <w:i/>
          <w:sz w:val="24"/>
        </w:rPr>
        <w:t>, diffraction grating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etc.</w:t>
      </w:r>
    </w:p>
    <w:p w:rsidR="00BA7494" w:rsidRDefault="00BA7494" w:rsidP="00BA7494">
      <w:pPr>
        <w:pStyle w:val="ListParagraph"/>
        <w:numPr>
          <w:ilvl w:val="0"/>
          <w:numId w:val="2"/>
        </w:numPr>
        <w:tabs>
          <w:tab w:val="left" w:pos="1261"/>
        </w:tabs>
        <w:spacing w:before="0" w:line="362" w:lineRule="auto"/>
        <w:ind w:right="551"/>
        <w:jc w:val="both"/>
        <w:rPr>
          <w:i/>
          <w:sz w:val="24"/>
        </w:rPr>
      </w:pPr>
      <w:r>
        <w:rPr>
          <w:i/>
          <w:sz w:val="24"/>
        </w:rPr>
        <w:t xml:space="preserve">Understand the principle of working of </w:t>
      </w:r>
      <w:proofErr w:type="spellStart"/>
      <w:r>
        <w:rPr>
          <w:i/>
          <w:sz w:val="24"/>
        </w:rPr>
        <w:t>polarimeter</w:t>
      </w:r>
      <w:proofErr w:type="spellEnd"/>
      <w:r>
        <w:rPr>
          <w:i/>
          <w:sz w:val="24"/>
        </w:rPr>
        <w:t xml:space="preserve"> and the measurement of specific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rotatory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power of sugar solution</w:t>
      </w:r>
    </w:p>
    <w:p w:rsidR="00BA7494" w:rsidRDefault="00BA7494" w:rsidP="00BA7494">
      <w:pPr>
        <w:pStyle w:val="ListParagraph"/>
        <w:numPr>
          <w:ilvl w:val="0"/>
          <w:numId w:val="2"/>
        </w:numPr>
        <w:tabs>
          <w:tab w:val="left" w:pos="1261"/>
        </w:tabs>
        <w:spacing w:before="0" w:line="360" w:lineRule="auto"/>
        <w:ind w:right="554"/>
        <w:jc w:val="both"/>
        <w:rPr>
          <w:i/>
          <w:sz w:val="24"/>
        </w:rPr>
      </w:pPr>
      <w:r>
        <w:rPr>
          <w:i/>
          <w:sz w:val="24"/>
        </w:rPr>
        <w:t>Know the techniques involved in measuring the resolving power of telescope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dispersive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power of the material 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prism.</w:t>
      </w:r>
    </w:p>
    <w:p w:rsidR="00BA7494" w:rsidRDefault="00BA7494" w:rsidP="00BA7494">
      <w:pPr>
        <w:pStyle w:val="ListParagraph"/>
        <w:numPr>
          <w:ilvl w:val="0"/>
          <w:numId w:val="2"/>
        </w:numPr>
        <w:tabs>
          <w:tab w:val="left" w:pos="1261"/>
        </w:tabs>
        <w:spacing w:before="0" w:line="360" w:lineRule="auto"/>
        <w:ind w:right="553"/>
        <w:jc w:val="both"/>
        <w:rPr>
          <w:i/>
          <w:sz w:val="24"/>
        </w:rPr>
      </w:pPr>
      <w:r>
        <w:rPr>
          <w:i/>
          <w:sz w:val="24"/>
        </w:rPr>
        <w:t>Be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refractive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liquid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Boy’s</w:t>
      </w:r>
      <w:r>
        <w:rPr>
          <w:i/>
          <w:spacing w:val="29"/>
          <w:sz w:val="24"/>
        </w:rPr>
        <w:t xml:space="preserve"> </w:t>
      </w:r>
      <w:proofErr w:type="spellStart"/>
      <w:r>
        <w:rPr>
          <w:i/>
          <w:sz w:val="24"/>
        </w:rPr>
        <w:t>methodand</w:t>
      </w:r>
      <w:proofErr w:type="spellEnd"/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determination of thickness of a thin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wire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wedge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method.</w:t>
      </w:r>
    </w:p>
    <w:p w:rsidR="00BA7494" w:rsidRDefault="00BA7494" w:rsidP="00BA7494">
      <w:pPr>
        <w:pStyle w:val="BodyText"/>
        <w:rPr>
          <w:i/>
          <w:sz w:val="36"/>
        </w:rPr>
      </w:pPr>
    </w:p>
    <w:p w:rsidR="00BA7494" w:rsidRDefault="00BA7494" w:rsidP="00BA7494">
      <w:pPr>
        <w:pStyle w:val="Heading1"/>
        <w:jc w:val="both"/>
      </w:pPr>
      <w:r>
        <w:t>Minimum</w:t>
      </w:r>
      <w:r>
        <w:rPr>
          <w:spacing w:val="-5"/>
        </w:rPr>
        <w:t xml:space="preserve"> </w:t>
      </w:r>
      <w:r>
        <w:t>of 6</w:t>
      </w:r>
      <w:r>
        <w:rPr>
          <w:spacing w:val="-1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recorded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spacing w:before="132"/>
        <w:ind w:hanging="36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radius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curvature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convex lens-Newton’s</w:t>
      </w:r>
      <w:r>
        <w:rPr>
          <w:spacing w:val="-3"/>
          <w:sz w:val="24"/>
        </w:rPr>
        <w:t xml:space="preserve"> </w:t>
      </w:r>
      <w:r>
        <w:rPr>
          <w:sz w:val="24"/>
        </w:rPr>
        <w:t>rings.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spacing w:before="140"/>
        <w:ind w:hanging="361"/>
        <w:jc w:val="left"/>
        <w:rPr>
          <w:sz w:val="24"/>
        </w:rPr>
      </w:pPr>
      <w:r>
        <w:rPr>
          <w:sz w:val="24"/>
        </w:rPr>
        <w:t>Resolving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grating.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ind w:hanging="361"/>
        <w:jc w:val="left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optical</w:t>
      </w:r>
      <w:r>
        <w:rPr>
          <w:spacing w:val="-1"/>
          <w:sz w:val="24"/>
        </w:rPr>
        <w:t xml:space="preserve"> </w:t>
      </w:r>
      <w:r>
        <w:rPr>
          <w:sz w:val="24"/>
        </w:rPr>
        <w:t>rotation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proofErr w:type="spellStart"/>
      <w:r>
        <w:rPr>
          <w:sz w:val="24"/>
        </w:rPr>
        <w:t>polarimeter</w:t>
      </w:r>
      <w:proofErr w:type="spellEnd"/>
      <w:r>
        <w:rPr>
          <w:sz w:val="24"/>
        </w:rPr>
        <w:t>.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Dispersive</w:t>
      </w:r>
      <w:r>
        <w:rPr>
          <w:spacing w:val="-1"/>
          <w:sz w:val="24"/>
        </w:rPr>
        <w:t xml:space="preserve"> </w:t>
      </w:r>
      <w:r>
        <w:rPr>
          <w:sz w:val="24"/>
        </w:rPr>
        <w:t>power 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prism.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spacing w:line="360" w:lineRule="auto"/>
        <w:ind w:right="553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wavelength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light</w:t>
      </w:r>
      <w:r>
        <w:rPr>
          <w:spacing w:val="53"/>
          <w:sz w:val="24"/>
        </w:rPr>
        <w:t xml:space="preserve"> </w:t>
      </w:r>
      <w:r>
        <w:rPr>
          <w:sz w:val="24"/>
        </w:rPr>
        <w:t>using</w:t>
      </w:r>
      <w:r>
        <w:rPr>
          <w:spacing w:val="52"/>
          <w:sz w:val="24"/>
        </w:rPr>
        <w:t xml:space="preserve"> </w:t>
      </w:r>
      <w:r>
        <w:rPr>
          <w:sz w:val="24"/>
        </w:rPr>
        <w:t>diffraction</w:t>
      </w:r>
      <w:r>
        <w:rPr>
          <w:spacing w:val="55"/>
          <w:sz w:val="24"/>
        </w:rPr>
        <w:t xml:space="preserve"> </w:t>
      </w:r>
      <w:r>
        <w:rPr>
          <w:sz w:val="24"/>
        </w:rPr>
        <w:t>grating-minimum</w:t>
      </w:r>
      <w:r>
        <w:rPr>
          <w:spacing w:val="53"/>
          <w:sz w:val="24"/>
        </w:rPr>
        <w:t xml:space="preserve"> </w:t>
      </w:r>
      <w:r>
        <w:rPr>
          <w:sz w:val="24"/>
        </w:rPr>
        <w:t>deviation</w:t>
      </w:r>
      <w:r>
        <w:rPr>
          <w:spacing w:val="-57"/>
          <w:sz w:val="24"/>
        </w:rPr>
        <w:t xml:space="preserve"> </w:t>
      </w:r>
      <w:r>
        <w:rPr>
          <w:sz w:val="24"/>
        </w:rPr>
        <w:t>method.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spacing w:before="0" w:line="360" w:lineRule="auto"/>
        <w:ind w:right="553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wavelength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light</w:t>
      </w:r>
      <w:r>
        <w:rPr>
          <w:spacing w:val="23"/>
          <w:sz w:val="24"/>
        </w:rPr>
        <w:t xml:space="preserve"> </w:t>
      </w:r>
      <w:r>
        <w:rPr>
          <w:sz w:val="24"/>
        </w:rPr>
        <w:t>using</w:t>
      </w:r>
      <w:r>
        <w:rPr>
          <w:spacing w:val="20"/>
          <w:sz w:val="24"/>
        </w:rPr>
        <w:t xml:space="preserve"> </w:t>
      </w:r>
      <w:r>
        <w:rPr>
          <w:sz w:val="24"/>
        </w:rPr>
        <w:t>diffraction</w:t>
      </w:r>
      <w:r>
        <w:rPr>
          <w:spacing w:val="22"/>
          <w:sz w:val="24"/>
        </w:rPr>
        <w:t xml:space="preserve"> </w:t>
      </w:r>
      <w:r>
        <w:rPr>
          <w:sz w:val="24"/>
        </w:rPr>
        <w:t>grating-normal</w:t>
      </w:r>
      <w:r>
        <w:rPr>
          <w:spacing w:val="25"/>
          <w:sz w:val="24"/>
        </w:rPr>
        <w:t xml:space="preserve"> </w:t>
      </w:r>
      <w:r>
        <w:rPr>
          <w:sz w:val="24"/>
        </w:rPr>
        <w:t>incidence</w:t>
      </w:r>
      <w:r>
        <w:rPr>
          <w:spacing w:val="-57"/>
          <w:sz w:val="24"/>
        </w:rPr>
        <w:t xml:space="preserve"> </w:t>
      </w:r>
      <w:r>
        <w:rPr>
          <w:sz w:val="24"/>
        </w:rPr>
        <w:t>method.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Resolving</w:t>
      </w:r>
      <w:r>
        <w:rPr>
          <w:spacing w:val="-4"/>
          <w:sz w:val="24"/>
        </w:rPr>
        <w:t xml:space="preserve"> </w:t>
      </w:r>
      <w:r>
        <w:rPr>
          <w:sz w:val="24"/>
        </w:rPr>
        <w:t>power 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telescope.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spacing w:before="140"/>
        <w:ind w:hanging="361"/>
        <w:jc w:val="left"/>
        <w:rPr>
          <w:sz w:val="24"/>
        </w:rPr>
      </w:pPr>
      <w:r>
        <w:rPr>
          <w:sz w:val="24"/>
        </w:rPr>
        <w:t>Refractive</w:t>
      </w:r>
      <w:r>
        <w:rPr>
          <w:spacing w:val="-2"/>
          <w:sz w:val="24"/>
        </w:rPr>
        <w:t xml:space="preserve"> </w:t>
      </w:r>
      <w:r>
        <w:rPr>
          <w:sz w:val="24"/>
        </w:rPr>
        <w:t>index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liquid-hallow</w:t>
      </w:r>
      <w:r>
        <w:rPr>
          <w:spacing w:val="-1"/>
          <w:sz w:val="24"/>
        </w:rPr>
        <w:t xml:space="preserve"> </w:t>
      </w:r>
      <w:r>
        <w:rPr>
          <w:sz w:val="24"/>
        </w:rPr>
        <w:t>prism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ind w:hanging="36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thickness of a</w:t>
      </w:r>
      <w:r>
        <w:rPr>
          <w:spacing w:val="-2"/>
          <w:sz w:val="24"/>
        </w:rPr>
        <w:t xml:space="preserve"> </w:t>
      </w:r>
      <w:r>
        <w:rPr>
          <w:sz w:val="24"/>
        </w:rPr>
        <w:t>thin wire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wedge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</w:p>
    <w:p w:rsidR="00BA7494" w:rsidRDefault="00BA7494" w:rsidP="00BA7494">
      <w:pPr>
        <w:pStyle w:val="ListParagraph"/>
        <w:numPr>
          <w:ilvl w:val="1"/>
          <w:numId w:val="2"/>
        </w:numPr>
        <w:tabs>
          <w:tab w:val="left" w:pos="1261"/>
        </w:tabs>
        <w:spacing w:before="139"/>
        <w:ind w:hanging="45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refractive</w:t>
      </w:r>
      <w:r>
        <w:rPr>
          <w:spacing w:val="-2"/>
          <w:sz w:val="24"/>
        </w:rPr>
        <w:t xml:space="preserve"> </w:t>
      </w:r>
      <w:r>
        <w:rPr>
          <w:sz w:val="24"/>
        </w:rPr>
        <w:t>index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liquid-Boy’s</w:t>
      </w:r>
      <w:r>
        <w:rPr>
          <w:spacing w:val="-1"/>
          <w:sz w:val="24"/>
        </w:rPr>
        <w:t xml:space="preserve"> </w:t>
      </w:r>
      <w:r>
        <w:rPr>
          <w:sz w:val="24"/>
        </w:rPr>
        <w:t>method.</w:t>
      </w:r>
    </w:p>
    <w:p w:rsidR="00BA7494" w:rsidRDefault="00BA7494" w:rsidP="00BA7494">
      <w:pPr>
        <w:pStyle w:val="BodyText"/>
        <w:rPr>
          <w:sz w:val="26"/>
        </w:rPr>
      </w:pPr>
    </w:p>
    <w:p w:rsidR="00BA7494" w:rsidRDefault="00BA7494" w:rsidP="00BA7494">
      <w:pPr>
        <w:pStyle w:val="BodyText"/>
        <w:rPr>
          <w:sz w:val="26"/>
        </w:rPr>
      </w:pPr>
    </w:p>
    <w:p w:rsidR="00BA7494" w:rsidRDefault="00BA7494" w:rsidP="00BA7494">
      <w:pPr>
        <w:pStyle w:val="BodyText"/>
        <w:spacing w:before="3"/>
        <w:rPr>
          <w:sz w:val="32"/>
        </w:rPr>
      </w:pPr>
    </w:p>
    <w:p w:rsidR="00BA7494" w:rsidRDefault="00BA7494" w:rsidP="00BA7494">
      <w:pPr>
        <w:pStyle w:val="Heading1"/>
        <w:spacing w:before="1"/>
      </w:pPr>
      <w:r>
        <w:t>RECOMMENDED</w:t>
      </w:r>
      <w:r>
        <w:rPr>
          <w:spacing w:val="-1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ACTIVITIES:</w:t>
      </w:r>
    </w:p>
    <w:p w:rsidR="00BA7494" w:rsidRDefault="00BA7494" w:rsidP="00BA7494">
      <w:pPr>
        <w:pStyle w:val="BodyText"/>
        <w:rPr>
          <w:b/>
          <w:sz w:val="26"/>
        </w:rPr>
      </w:pPr>
    </w:p>
    <w:p w:rsidR="00BA7494" w:rsidRDefault="00BA7494" w:rsidP="00BA7494">
      <w:pPr>
        <w:pStyle w:val="BodyText"/>
        <w:spacing w:before="6"/>
        <w:rPr>
          <w:b/>
          <w:sz w:val="21"/>
        </w:rPr>
      </w:pPr>
    </w:p>
    <w:p w:rsidR="00BA7494" w:rsidRDefault="00BA7494" w:rsidP="00BA7494">
      <w:pPr>
        <w:pStyle w:val="BodyText"/>
        <w:ind w:left="540"/>
      </w:pPr>
      <w:r>
        <w:t>MEASURABLE</w:t>
      </w: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spacing w:before="140" w:line="360" w:lineRule="auto"/>
        <w:ind w:right="560"/>
        <w:rPr>
          <w:rFonts w:ascii="Wingdings" w:hAnsi="Wingdings"/>
          <w:sz w:val="24"/>
        </w:rPr>
      </w:pPr>
      <w:r>
        <w:rPr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doing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 syllabus content.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challenging)</w:t>
      </w:r>
    </w:p>
    <w:p w:rsidR="00BA7494" w:rsidRDefault="00BA7494" w:rsidP="00BA7494">
      <w:pPr>
        <w:spacing w:line="360" w:lineRule="auto"/>
        <w:rPr>
          <w:rFonts w:ascii="Wingdings" w:hAnsi="Wingdings"/>
          <w:sz w:val="24"/>
        </w:rPr>
        <w:sectPr w:rsidR="00BA7494">
          <w:pgSz w:w="11910" w:h="16840"/>
          <w:pgMar w:top="1360" w:right="820" w:bottom="280" w:left="900" w:header="720" w:footer="720" w:gutter="0"/>
          <w:cols w:space="720"/>
        </w:sectPr>
      </w:pP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spacing w:before="76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activity)</w:t>
      </w: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spacing w:line="360" w:lineRule="auto"/>
        <w:ind w:right="560"/>
        <w:jc w:val="both"/>
        <w:rPr>
          <w:rFonts w:ascii="Wingdings" w:hAnsi="Wingdings"/>
          <w:sz w:val="24"/>
        </w:rPr>
      </w:pPr>
      <w:r>
        <w:rPr>
          <w:sz w:val="24"/>
        </w:rPr>
        <w:t>Quiz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by smaller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(Individuals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groups as</w:t>
      </w:r>
      <w:r>
        <w:rPr>
          <w:spacing w:val="2"/>
          <w:sz w:val="24"/>
        </w:rPr>
        <w:t xml:space="preserve"> </w:t>
      </w:r>
      <w:r>
        <w:rPr>
          <w:sz w:val="24"/>
        </w:rPr>
        <w:t>teams)</w:t>
      </w: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spacing w:before="0" w:line="360" w:lineRule="auto"/>
        <w:ind w:right="554"/>
        <w:jc w:val="both"/>
        <w:rPr>
          <w:rFonts w:ascii="Wingdings" w:hAnsi="Wingdings"/>
          <w:sz w:val="24"/>
        </w:rPr>
      </w:pPr>
      <w:r>
        <w:rPr>
          <w:sz w:val="24"/>
        </w:rPr>
        <w:t>Study projects (by very small groups of students on selected local real-time problems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syllabus or related areas. The individual participation and contribution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(team activity)</w:t>
      </w:r>
    </w:p>
    <w:p w:rsidR="00BA7494" w:rsidRDefault="00BA7494" w:rsidP="00BA7494">
      <w:pPr>
        <w:pStyle w:val="BodyText"/>
        <w:spacing w:before="1"/>
        <w:ind w:left="540"/>
      </w:pPr>
      <w:r>
        <w:t>GENERAL</w:t>
      </w: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spacing w:before="140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Stations/laboratories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</w:p>
    <w:p w:rsidR="00BA7494" w:rsidRDefault="00BA7494" w:rsidP="00BA7494">
      <w:pPr>
        <w:pStyle w:val="BodyText"/>
        <w:rPr>
          <w:sz w:val="26"/>
        </w:rPr>
      </w:pPr>
    </w:p>
    <w:p w:rsidR="00BA7494" w:rsidRDefault="00BA7494" w:rsidP="00BA7494">
      <w:pPr>
        <w:pStyle w:val="BodyText"/>
        <w:spacing w:before="5"/>
        <w:rPr>
          <w:sz w:val="22"/>
        </w:rPr>
      </w:pPr>
    </w:p>
    <w:p w:rsidR="00BA7494" w:rsidRDefault="00BA7494" w:rsidP="00BA7494">
      <w:pPr>
        <w:pStyle w:val="Heading1"/>
      </w:pPr>
      <w:r>
        <w:t>RECOMMENDED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METHODS</w:t>
      </w:r>
    </w:p>
    <w:p w:rsidR="00BA7494" w:rsidRDefault="00BA7494" w:rsidP="00BA7494">
      <w:pPr>
        <w:pStyle w:val="BodyText"/>
        <w:spacing w:before="132"/>
        <w:ind w:left="54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spacing w:before="139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reports,</w:t>
      </w: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spacing w:before="139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presentations,</w:t>
      </w:r>
    </w:p>
    <w:p w:rsidR="00BA7494" w:rsidRDefault="00BA7494" w:rsidP="00BA7494">
      <w:pPr>
        <w:pStyle w:val="ListParagraph"/>
        <w:numPr>
          <w:ilvl w:val="0"/>
          <w:numId w:val="1"/>
        </w:numPr>
        <w:tabs>
          <w:tab w:val="left" w:pos="1261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BA7494" w:rsidRDefault="00BA7494" w:rsidP="00BA7494">
      <w:pPr>
        <w:pStyle w:val="BodyText"/>
        <w:spacing w:before="139"/>
        <w:ind w:left="822" w:right="833"/>
        <w:jc w:val="center"/>
      </w:pPr>
      <w:r>
        <w:t>***</w:t>
      </w:r>
    </w:p>
    <w:p w:rsidR="00BA7494" w:rsidRDefault="00BA7494" w:rsidP="00BA7494">
      <w:pPr>
        <w:jc w:val="center"/>
        <w:sectPr w:rsidR="00BA7494">
          <w:pgSz w:w="11910" w:h="16840"/>
          <w:pgMar w:top="1340" w:right="820" w:bottom="280" w:left="900" w:header="720" w:footer="720" w:gutter="0"/>
          <w:cols w:space="720"/>
        </w:sectPr>
      </w:pPr>
    </w:p>
    <w:p w:rsidR="007B59E3" w:rsidRDefault="007B59E3" w:rsidP="00BA7494">
      <w:pPr>
        <w:pStyle w:val="BodyText"/>
        <w:spacing w:line="20" w:lineRule="exact"/>
        <w:ind w:left="1081"/>
      </w:pPr>
    </w:p>
    <w:sectPr w:rsidR="007B59E3" w:rsidSect="00334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416"/>
    <w:multiLevelType w:val="hybridMultilevel"/>
    <w:tmpl w:val="F77E1F5C"/>
    <w:lvl w:ilvl="0" w:tplc="7218A144">
      <w:numFmt w:val="bullet"/>
      <w:lvlText w:val="•"/>
      <w:lvlJc w:val="left"/>
      <w:pPr>
        <w:ind w:left="12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CE821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40CAE30A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3" w:tplc="88384C8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D6C8798A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0BD08A12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37BA331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262D6F8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845AECA4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1">
    <w:nsid w:val="132E6F48"/>
    <w:multiLevelType w:val="hybridMultilevel"/>
    <w:tmpl w:val="CACCAB62"/>
    <w:lvl w:ilvl="0" w:tplc="418618BC">
      <w:start w:val="1"/>
      <w:numFmt w:val="decimal"/>
      <w:lvlText w:val="%1."/>
      <w:lvlJc w:val="left"/>
      <w:pPr>
        <w:ind w:left="1260" w:hanging="44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2E9458F0">
      <w:start w:val="1"/>
      <w:numFmt w:val="decimal"/>
      <w:lvlText w:val="%2.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ACAE02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82F8DBF6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F47E229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D9F2D832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702CC7A8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030A19D4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2DC41A58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2">
    <w:nsid w:val="58A508A5"/>
    <w:multiLevelType w:val="hybridMultilevel"/>
    <w:tmpl w:val="B400E772"/>
    <w:lvl w:ilvl="0" w:tplc="8D54736A">
      <w:numFmt w:val="bullet"/>
      <w:lvlText w:val="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1" w:tplc="368CE396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A6024EC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7E004AE6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D2105778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F0FEBF9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69426FB6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073CDE1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5CDA7CC6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3">
    <w:nsid w:val="6FFE221F"/>
    <w:multiLevelType w:val="hybridMultilevel"/>
    <w:tmpl w:val="627483A4"/>
    <w:lvl w:ilvl="0" w:tplc="B48AA4C2">
      <w:start w:val="1"/>
      <w:numFmt w:val="decimal"/>
      <w:lvlText w:val="%1."/>
      <w:lvlJc w:val="left"/>
      <w:pPr>
        <w:ind w:left="11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A4311A">
      <w:numFmt w:val="bullet"/>
      <w:lvlText w:val="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B6216E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204EA0D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DC72964A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2460F424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BF906798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C9FECC22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ECB43C58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A7494"/>
    <w:rsid w:val="000D5612"/>
    <w:rsid w:val="001308E3"/>
    <w:rsid w:val="002054BC"/>
    <w:rsid w:val="00334C4D"/>
    <w:rsid w:val="003E101D"/>
    <w:rsid w:val="007B59E3"/>
    <w:rsid w:val="00BA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4D"/>
  </w:style>
  <w:style w:type="paragraph" w:styleId="Heading1">
    <w:name w:val="heading 1"/>
    <w:basedOn w:val="Normal"/>
    <w:link w:val="Heading1Char"/>
    <w:uiPriority w:val="1"/>
    <w:qFormat/>
    <w:rsid w:val="00BA7494"/>
    <w:pPr>
      <w:widowControl w:val="0"/>
      <w:autoSpaceDE w:val="0"/>
      <w:autoSpaceDN w:val="0"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4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7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74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A7494"/>
    <w:pPr>
      <w:widowControl w:val="0"/>
      <w:autoSpaceDE w:val="0"/>
      <w:autoSpaceDN w:val="0"/>
      <w:spacing w:before="137" w:after="0" w:line="240" w:lineRule="auto"/>
      <w:ind w:left="126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2</cp:revision>
  <dcterms:created xsi:type="dcterms:W3CDTF">2022-05-24T07:02:00Z</dcterms:created>
  <dcterms:modified xsi:type="dcterms:W3CDTF">2022-05-24T07:02:00Z</dcterms:modified>
</cp:coreProperties>
</file>